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/>
      </w:pPr>
      <w:r>
        <w:rPr/>
      </w:r>
    </w:p>
    <w:tbl>
      <w:tblPr>
        <w:tblW w:w="9638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66"/>
        <w:gridCol w:w="5510"/>
        <w:gridCol w:w="962"/>
      </w:tblGrid>
      <w:tr>
        <w:trPr>
          <w:tblHeader w:val="true"/>
        </w:trPr>
        <w:tc>
          <w:tcPr>
            <w:tcW w:w="3166" w:type="dxa"/>
            <w:tcBorders/>
            <w:vAlign w:val="center"/>
          </w:tcPr>
          <w:p>
            <w:pPr>
              <w:pStyle w:val="Style17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7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Услуга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7"/>
              <w:bidi w:val="0"/>
              <w:ind w:hanging="0" w:left="0" w:right="0"/>
              <w:jc w:val="center"/>
              <w:rPr>
                <w:b/>
              </w:rPr>
            </w:pPr>
            <w:r>
              <w:rPr>
                <w:b/>
              </w:rPr>
              <w:t>Цена (от)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Первичная консультация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Консультация врача-стоматолога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Консультация гнатолога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1 700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Лечение кариозных полостей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Реставрация зуба фотокомпозитами последнего поколения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9 850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Эстетическая стоматология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Профессиональное отбеливание зубов клиническое аппаратное (зона улыбки)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19 500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Фотоотбеливание ZOOM 4 White Speed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39 500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Художественная реставрация / Композитный винир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9 850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Имплантология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Имплантация Osstem / NeoBiotech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38 500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Имплантация Strauman / Nobel Biocare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72 000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Хирургическая часть All-on-4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154 000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Ортопедическая часть All-on-4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265 000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Хирургическая часть All-on-6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231 000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Ортопедическая часть All-on-6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295 000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Профессиональная гигиена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Снятие зубных отложений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5 600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Снятие зубных отложений у детей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3 300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Лечение пульпита и периодонтита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Лечение пульпита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>
                <w:rStyle w:val="Emphasis"/>
              </w:rPr>
              <w:t>(под микроскопом)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Одноканальный зуб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13 000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Двухканальный зуб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16 000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Трехканальный зуб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20 000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Четырёхканальный зуб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Детская стоматология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Герметизация фиссур молочного зуба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1 350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Герметизация фиссур постоянного зуба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Удаление молочных зубов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1 200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Профессиональная гигиена у детей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2 150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Лечение зубов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2 850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Реставрация зубов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Лечение от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7 000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Художественная реставрация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9 850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Хирургия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Удаление зуба (в зависимости от сложности)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Ортодонтия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Исправление прикуса брекет-системой Experience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71 000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Исправление прикуса Damon Q / Damon Q2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79 500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Исправление прикуса Damon Clear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96 500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Элайнеры для детей KidsLigner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175 000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Элайнеры FlexiLigner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245 000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Несъемное протезирование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Керамический винир / Коронка E. Max Press / Циркониевая коронка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39 000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Съемное протезирование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Косметическая съемная пластинка (до 3х зубов)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18 500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Частичный или полный съемный протез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35 000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Бюгельный протез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center"/>
              <w:rPr/>
            </w:pPr>
            <w:r>
              <w:rPr/>
              <w:t>45 000 ₽</w:t>
            </w:r>
          </w:p>
        </w:tc>
      </w:tr>
      <w:tr>
        <w:trPr/>
        <w:tc>
          <w:tcPr>
            <w:tcW w:w="3166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Лечение пародонтита</w:t>
            </w:r>
          </w:p>
        </w:tc>
        <w:tc>
          <w:tcPr>
            <w:tcW w:w="5510" w:type="dxa"/>
            <w:tcBorders/>
            <w:vAlign w:val="center"/>
          </w:tcPr>
          <w:p>
            <w:pPr>
              <w:pStyle w:val="Style16"/>
              <w:bidi w:val="0"/>
              <w:ind w:hanging="0" w:left="0" w:right="0"/>
              <w:jc w:val="left"/>
              <w:rPr/>
            </w:pPr>
            <w:r>
              <w:rPr/>
              <w:t>Шинирование стекловолоконное</w:t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Style16"/>
              <w:bidi w:val="0"/>
              <w:jc w:val="center"/>
              <w:rPr/>
            </w:pPr>
            <w:r>
              <w:rPr/>
              <w:t>7 480 ₽</w:t>
            </w:r>
          </w:p>
        </w:tc>
      </w:tr>
    </w:tbl>
    <w:p>
      <w:pPr>
        <w:pStyle w:val="BodyText"/>
        <w:bidi w:val="0"/>
        <w:spacing w:lineRule="auto" w:line="276" w:before="0" w:after="140"/>
        <w:rPr/>
      </w:pPr>
      <w:r>
        <w:rPr>
          <w:rStyle w:val="Emphasis"/>
        </w:rPr>
        <w:t>Обратите внимание: цены указаны в формате «от» согласно данным на сайте, окончательная стоимость может зависеть от степени разрушения зуба, используемой системы креплений или сложности эстетики.</w:t>
      </w:r>
    </w:p>
    <w:p>
      <w:pPr>
        <w:pStyle w:val="Normal"/>
        <w:bidi w:val="0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ru-RU" w:eastAsia="zh-CN" w:bidi="hi-IN"/>
    </w:rPr>
  </w:style>
  <w:style w:type="character" w:styleId="Emphasis">
    <w:name w:val="Emphasis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LibreOffice/26.8.0.3$MacOSX_X86_64 LibreOffice_project/bce0998afefdbc355585ca324285661a2170ba77</Application>
  <AppVersion>15.0000</AppVersion>
  <Pages>2</Pages>
  <Words>306</Words>
  <Characters>1716</Characters>
  <CharactersWithSpaces>1930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2026-09-11T11:59:13Z</dcterms:created>
  <dc:creator/>
  <dc:description/>
  <dc:language>ru-RU</dc:language>
  <cp:lastModifiedBy/>
  <dcterms:modified xsi:type="dcterms:W3CDTF">2026-09-11T11:59:42Z</dcterms:modified>
  <cp:revision>1</cp:revision>
  <dc:subject/>
  <dc:title/>
</cp:coreProperties>
</file>